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73"/>
        <w:gridCol w:w="2687"/>
        <w:gridCol w:w="2410"/>
        <w:gridCol w:w="2581"/>
      </w:tblGrid>
      <w:tr w:rsidR="00861D7B" w:rsidRPr="00861D7B" w14:paraId="148F4163" w14:textId="77777777" w:rsidTr="00C93F2A">
        <w:trPr>
          <w:trHeight w:val="576"/>
          <w:jc w:val="center"/>
        </w:trPr>
        <w:tc>
          <w:tcPr>
            <w:tcW w:w="9351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BA56E8E" w14:textId="77777777" w:rsidR="00861D7B" w:rsidRPr="00861D7B" w:rsidRDefault="00861D7B" w:rsidP="00861D7B">
            <w:pPr>
              <w:keepNext/>
              <w:spacing w:before="120" w:after="120" w:line="259" w:lineRule="auto"/>
              <w:contextualSpacing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861D7B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Naziv sjednice: 85. sjednica Upravnog vijeća Agencije za mobilnost i programe Europske unije</w:t>
            </w:r>
          </w:p>
        </w:tc>
      </w:tr>
      <w:tr w:rsidR="00861D7B" w:rsidRPr="00861D7B" w14:paraId="5AD6B89A" w14:textId="77777777" w:rsidTr="00C93F2A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6CC39EC" w14:textId="77777777" w:rsidR="00861D7B" w:rsidRPr="00861D7B" w:rsidRDefault="00861D7B" w:rsidP="00861D7B">
            <w:pPr>
              <w:spacing w:before="120" w:after="120" w:line="259" w:lineRule="auto"/>
              <w:contextualSpacing/>
              <w:outlineLvl w:val="3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</w:pPr>
            <w:r w:rsidRPr="00861D7B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  <w:t>vrsta dokumenta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3D6ED18" w14:textId="77777777" w:rsidR="00861D7B" w:rsidRPr="00861D7B" w:rsidRDefault="00861D7B" w:rsidP="00861D7B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</w:pPr>
            <w:r w:rsidRPr="00861D7B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  <w:t xml:space="preserve">VRIJEME ODRŽAVANJA 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752B42C" w14:textId="77777777" w:rsidR="00861D7B" w:rsidRPr="00861D7B" w:rsidRDefault="00861D7B" w:rsidP="00861D7B">
            <w:pPr>
              <w:spacing w:before="120" w:after="120" w:line="259" w:lineRule="auto"/>
              <w:contextualSpacing/>
              <w:jc w:val="center"/>
              <w:outlineLvl w:val="4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</w:pPr>
            <w:r w:rsidRPr="00861D7B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  <w:t>MJESTO ODRŽAVANJA</w:t>
            </w:r>
            <w:r w:rsidRPr="00861D7B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 w:eastAsia="en-US"/>
              </w:rPr>
              <w:t xml:space="preserve"> </w:t>
            </w:r>
          </w:p>
        </w:tc>
      </w:tr>
      <w:tr w:rsidR="00861D7B" w:rsidRPr="00861D7B" w14:paraId="431E57B5" w14:textId="77777777" w:rsidTr="00C93F2A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A74C3C2" w14:textId="77777777" w:rsidR="00861D7B" w:rsidRPr="00861D7B" w:rsidRDefault="00861D7B" w:rsidP="00861D7B">
            <w:pPr>
              <w:spacing w:before="120" w:after="120" w:line="259" w:lineRule="auto"/>
              <w:contextualSpacing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 w:rsidRPr="00861D7B">
              <w:rPr>
                <w:rFonts w:ascii="Arial" w:hAnsi="Arial" w:cs="Arial"/>
                <w:sz w:val="20"/>
                <w:szCs w:val="20"/>
                <w:lang w:val="hr-HR" w:eastAsia="da-DK"/>
              </w:rPr>
              <w:t>ZAPISNIK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C86E52E" w14:textId="77777777" w:rsidR="00861D7B" w:rsidRPr="00861D7B" w:rsidRDefault="00861D7B" w:rsidP="00861D7B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 w:eastAsia="en-US"/>
              </w:rPr>
            </w:pPr>
            <w:r w:rsidRPr="00861D7B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20. ožujka 2023.</w:t>
            </w:r>
          </w:p>
          <w:p w14:paraId="0E1311B8" w14:textId="77777777" w:rsidR="00861D7B" w:rsidRPr="00861D7B" w:rsidRDefault="00861D7B" w:rsidP="00861D7B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C9B8B00" w14:textId="77777777" w:rsidR="00861D7B" w:rsidRPr="00861D7B" w:rsidRDefault="00861D7B" w:rsidP="00861D7B">
            <w:pPr>
              <w:spacing w:before="120" w:after="120" w:line="259" w:lineRule="auto"/>
              <w:contextualSpacing/>
              <w:jc w:val="center"/>
              <w:outlineLvl w:val="4"/>
              <w:rPr>
                <w:rFonts w:ascii="Arial" w:hAnsi="Arial" w:cs="Arial"/>
                <w:bCs/>
                <w:spacing w:val="4"/>
                <w:sz w:val="20"/>
                <w:szCs w:val="20"/>
                <w:lang w:val="hr-HR" w:eastAsia="en-US"/>
              </w:rPr>
            </w:pPr>
            <w:r w:rsidRPr="00861D7B">
              <w:rPr>
                <w:rFonts w:ascii="Arial" w:hAnsi="Arial" w:cs="Arial"/>
                <w:bCs/>
                <w:spacing w:val="4"/>
                <w:sz w:val="20"/>
                <w:szCs w:val="20"/>
                <w:lang w:val="hr-HR" w:eastAsia="en-US"/>
              </w:rPr>
              <w:t xml:space="preserve">Agencija za mobilnost i programe Europske unije, </w:t>
            </w:r>
          </w:p>
          <w:p w14:paraId="46303998" w14:textId="77777777" w:rsidR="00861D7B" w:rsidRPr="00861D7B" w:rsidRDefault="00861D7B" w:rsidP="00861D7B">
            <w:pPr>
              <w:spacing w:before="120" w:after="120" w:line="259" w:lineRule="auto"/>
              <w:contextualSpacing/>
              <w:jc w:val="center"/>
              <w:outlineLvl w:val="4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 w:eastAsia="en-US"/>
              </w:rPr>
            </w:pPr>
            <w:r w:rsidRPr="00861D7B">
              <w:rPr>
                <w:rFonts w:ascii="Arial" w:hAnsi="Arial" w:cs="Arial"/>
                <w:bCs/>
                <w:spacing w:val="4"/>
                <w:sz w:val="20"/>
                <w:szCs w:val="20"/>
                <w:lang w:val="hr-HR" w:eastAsia="en-US"/>
              </w:rPr>
              <w:t>Zagreb, Frankopanska 26</w:t>
            </w:r>
          </w:p>
        </w:tc>
      </w:tr>
      <w:tr w:rsidR="00861D7B" w:rsidRPr="00861D7B" w14:paraId="43EC866E" w14:textId="77777777" w:rsidTr="00C93F2A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7E178C46" w14:textId="77777777" w:rsidR="00861D7B" w:rsidRPr="00861D7B" w:rsidRDefault="00861D7B" w:rsidP="00861D7B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861D7B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SJEDNICU sazvaO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686D4B3E" w14:textId="77777777" w:rsidR="00861D7B" w:rsidRPr="00861D7B" w:rsidRDefault="00861D7B" w:rsidP="00861D7B">
            <w:pPr>
              <w:spacing w:before="120" w:after="120" w:line="259" w:lineRule="auto"/>
              <w:contextualSpacing/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</w:pPr>
            <w:r w:rsidRPr="00861D7B"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  <w:t>Ivan Milanović-Litre, predsjednik Upravnog vijeća</w:t>
            </w:r>
          </w:p>
        </w:tc>
      </w:tr>
      <w:tr w:rsidR="00861D7B" w:rsidRPr="00861D7B" w14:paraId="20957350" w14:textId="77777777" w:rsidTr="00C93F2A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63EDFBEE" w14:textId="77777777" w:rsidR="00861D7B" w:rsidRPr="00861D7B" w:rsidRDefault="00861D7B" w:rsidP="00861D7B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861D7B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vrsta sjednice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3BE6CEB9" w14:textId="77777777" w:rsidR="00861D7B" w:rsidRPr="00861D7B" w:rsidRDefault="00861D7B" w:rsidP="00861D7B">
            <w:pPr>
              <w:keepNext/>
              <w:spacing w:before="120" w:after="120" w:line="259" w:lineRule="auto"/>
              <w:contextualSpacing/>
              <w:outlineLvl w:val="0"/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</w:pPr>
            <w:r w:rsidRPr="00861D7B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Sjednica Upravnog vijeća Agencije za mobilnost i programe Europske unije </w:t>
            </w:r>
          </w:p>
        </w:tc>
      </w:tr>
      <w:tr w:rsidR="00861D7B" w:rsidRPr="00861D7B" w14:paraId="3F10AE1F" w14:textId="77777777" w:rsidTr="00C93F2A">
        <w:trPr>
          <w:trHeight w:val="2889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10433" w14:textId="77777777" w:rsidR="00861D7B" w:rsidRPr="00861D7B" w:rsidRDefault="00861D7B" w:rsidP="00861D7B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861D7B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1AEAFBE3" w14:textId="77777777" w:rsidR="00861D7B" w:rsidRPr="00861D7B" w:rsidRDefault="00861D7B" w:rsidP="00861D7B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  <w:p w14:paraId="43CDE18C" w14:textId="77777777" w:rsidR="00861D7B" w:rsidRPr="00861D7B" w:rsidRDefault="00861D7B" w:rsidP="00861D7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61D7B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sa 84. sjednice – prijedlog za usvajanje</w:t>
            </w:r>
          </w:p>
          <w:p w14:paraId="4C528689" w14:textId="77777777" w:rsidR="00861D7B" w:rsidRPr="00861D7B" w:rsidRDefault="00861D7B" w:rsidP="00861D7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61D7B">
              <w:rPr>
                <w:rFonts w:ascii="Arial" w:hAnsi="Arial" w:cs="Arial"/>
                <w:sz w:val="20"/>
                <w:szCs w:val="20"/>
                <w:lang w:val="hr-HR" w:eastAsia="da-DK"/>
              </w:rPr>
              <w:t>Izvješće o radu Agencije za 2022. godinu – prijedlog za usvajanje</w:t>
            </w:r>
          </w:p>
          <w:p w14:paraId="150004F9" w14:textId="77777777" w:rsidR="00861D7B" w:rsidRPr="00861D7B" w:rsidRDefault="00861D7B" w:rsidP="00861D7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61D7B">
              <w:rPr>
                <w:rFonts w:ascii="Arial" w:hAnsi="Arial" w:cs="Arial"/>
                <w:sz w:val="20"/>
                <w:szCs w:val="20"/>
                <w:lang w:val="hr-HR" w:eastAsia="da-DK"/>
              </w:rPr>
              <w:t>Financijsko izvješće Agencije za 2022. godinu – prijedlog za usvajanje</w:t>
            </w:r>
          </w:p>
          <w:p w14:paraId="3CCB77B5" w14:textId="77777777" w:rsidR="00861D7B" w:rsidRPr="00861D7B" w:rsidRDefault="00861D7B" w:rsidP="00861D7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61D7B">
              <w:rPr>
                <w:rFonts w:ascii="Arial" w:hAnsi="Arial" w:cs="Arial"/>
                <w:sz w:val="20"/>
                <w:szCs w:val="20"/>
                <w:lang w:val="hr-HR" w:eastAsia="da-DK"/>
              </w:rPr>
              <w:t>Godišnji izvještaj o izvršenju financijskog plana Agencije za razdoblje 1.1.2022.-31.12.2022. – prijedlog za usvajanje</w:t>
            </w:r>
          </w:p>
          <w:p w14:paraId="64BC3DE2" w14:textId="77777777" w:rsidR="00861D7B" w:rsidRPr="00861D7B" w:rsidRDefault="00861D7B" w:rsidP="00861D7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61D7B">
              <w:rPr>
                <w:rFonts w:ascii="Arial" w:hAnsi="Arial" w:cs="Arial"/>
                <w:sz w:val="20"/>
                <w:szCs w:val="20"/>
                <w:lang w:val="hr-HR" w:eastAsia="da-DK"/>
              </w:rPr>
              <w:t>Prve izmjene i dopune Plana nabave za 2023. godinu – na znanje</w:t>
            </w:r>
          </w:p>
          <w:p w14:paraId="249EECDB" w14:textId="77777777" w:rsidR="00861D7B" w:rsidRPr="00861D7B" w:rsidRDefault="00861D7B" w:rsidP="00861D7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61D7B">
              <w:rPr>
                <w:rFonts w:ascii="Arial" w:hAnsi="Arial" w:cs="Arial"/>
                <w:sz w:val="20"/>
                <w:szCs w:val="20"/>
                <w:lang w:val="hr-HR" w:eastAsia="da-DK"/>
              </w:rPr>
              <w:t>Etički kodeks Agencije– prijedlog za usvajanje</w:t>
            </w:r>
          </w:p>
          <w:p w14:paraId="7FF15AA8" w14:textId="77777777" w:rsidR="00861D7B" w:rsidRPr="00861D7B" w:rsidRDefault="00861D7B" w:rsidP="00861D7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61D7B">
              <w:rPr>
                <w:rFonts w:ascii="Arial" w:hAnsi="Arial" w:cs="Arial"/>
                <w:sz w:val="20"/>
                <w:szCs w:val="20"/>
                <w:lang w:val="hr-HR" w:eastAsia="da-DK"/>
              </w:rPr>
              <w:t>Izvješće Agencije prema sindikalnoj podružnici Sindikata državnih i lokalnih službenika i namještenika sukladno članku 149. Zakona o radu za razdoblje 1.10.2022.-31.12.2022. – na znanje</w:t>
            </w:r>
          </w:p>
          <w:p w14:paraId="692FDBB6" w14:textId="77777777" w:rsidR="00861D7B" w:rsidRPr="00861D7B" w:rsidRDefault="00861D7B" w:rsidP="00861D7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61D7B">
              <w:rPr>
                <w:rFonts w:ascii="Arial" w:hAnsi="Arial" w:cs="Arial"/>
                <w:sz w:val="20"/>
                <w:szCs w:val="20"/>
                <w:lang w:val="hr-HR" w:eastAsia="da-DK"/>
              </w:rPr>
              <w:t>Razno</w:t>
            </w:r>
          </w:p>
          <w:p w14:paraId="6C0CB88B" w14:textId="77777777" w:rsidR="00861D7B" w:rsidRPr="00861D7B" w:rsidRDefault="00861D7B" w:rsidP="00861D7B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</w:tc>
      </w:tr>
      <w:tr w:rsidR="00861D7B" w:rsidRPr="00861D7B" w14:paraId="0EDBADFF" w14:textId="77777777" w:rsidTr="00C93F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6"/>
          <w:jc w:val="center"/>
        </w:trPr>
        <w:tc>
          <w:tcPr>
            <w:tcW w:w="9351" w:type="dxa"/>
            <w:gridSpan w:val="4"/>
            <w:vAlign w:val="center"/>
          </w:tcPr>
          <w:p w14:paraId="7DF4BE63" w14:textId="77777777" w:rsidR="00861D7B" w:rsidRPr="00861D7B" w:rsidRDefault="00861D7B" w:rsidP="00861D7B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861D7B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Uvodno: </w:t>
            </w:r>
          </w:p>
          <w:p w14:paraId="3138E815" w14:textId="77777777" w:rsidR="00861D7B" w:rsidRPr="00861D7B" w:rsidRDefault="00861D7B" w:rsidP="00861D7B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61D7B">
              <w:rPr>
                <w:rFonts w:ascii="Arial" w:hAnsi="Arial" w:cs="Arial"/>
                <w:sz w:val="20"/>
                <w:szCs w:val="20"/>
                <w:lang w:val="hr-HR" w:eastAsia="da-DK"/>
              </w:rPr>
              <w:t>Utvrđen je kvorum od pet članova Upravnog vijeća.</w:t>
            </w:r>
          </w:p>
          <w:p w14:paraId="6F2C3AE1" w14:textId="77777777" w:rsidR="00861D7B" w:rsidRPr="00861D7B" w:rsidRDefault="00861D7B" w:rsidP="00861D7B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61D7B">
              <w:rPr>
                <w:rFonts w:ascii="Arial" w:hAnsi="Arial" w:cs="Arial"/>
                <w:sz w:val="20"/>
                <w:szCs w:val="20"/>
                <w:lang w:val="hr-HR" w:eastAsia="da-DK"/>
              </w:rPr>
              <w:t>Upravno vijeće jednoglasno je usvojilo predloženi Dnevni red.</w:t>
            </w:r>
          </w:p>
        </w:tc>
      </w:tr>
      <w:tr w:rsidR="00535776" w:rsidRPr="00861D7B" w14:paraId="223B6D75" w14:textId="77777777" w:rsidTr="007B2B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7B97E9E" w14:textId="09685EB0" w:rsidR="00535776" w:rsidRPr="00861D7B" w:rsidRDefault="00535776" w:rsidP="00861D7B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bookmarkStart w:id="0" w:name="_Hlk506389129"/>
            <w:r w:rsidRPr="00861D7B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535776" w:rsidRPr="00861D7B" w14:paraId="536986DF" w14:textId="77777777" w:rsidTr="00A66A1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A35F7A1" w14:textId="628960A8" w:rsidR="00535776" w:rsidRPr="00535776" w:rsidRDefault="00535776" w:rsidP="00535776">
            <w:pPr>
              <w:pStyle w:val="ListParagraph"/>
              <w:numPr>
                <w:ilvl w:val="0"/>
                <w:numId w:val="11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</w:pPr>
            <w:r w:rsidRPr="00535776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sa 84. sjednice – na znanje</w:t>
            </w:r>
          </w:p>
        </w:tc>
      </w:tr>
      <w:tr w:rsidR="00861D7B" w:rsidRPr="00861D7B" w14:paraId="42DF7D8E" w14:textId="77777777" w:rsidTr="00C93F2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688C8B7F" w14:textId="77777777" w:rsidR="00861D7B" w:rsidRPr="00861D7B" w:rsidRDefault="00861D7B" w:rsidP="00861D7B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861D7B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2D079D9" w14:textId="77777777" w:rsidR="00861D7B" w:rsidRPr="00861D7B" w:rsidRDefault="00861D7B" w:rsidP="00861D7B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861D7B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Upravno vijeće jednoglasno je usvojilo zapisnik sa 84. sjednice Upravnog vijeća.</w:t>
            </w:r>
          </w:p>
        </w:tc>
      </w:tr>
      <w:bookmarkEnd w:id="0"/>
      <w:tr w:rsidR="00535776" w:rsidRPr="00861D7B" w14:paraId="34DC3317" w14:textId="77777777" w:rsidTr="00801D0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D0E338B" w14:textId="77F518C6" w:rsidR="00535776" w:rsidRPr="00861D7B" w:rsidRDefault="00535776" w:rsidP="00861D7B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61D7B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535776" w:rsidRPr="00861D7B" w14:paraId="03161047" w14:textId="77777777" w:rsidTr="007C39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70482AD" w14:textId="3BD5B9A1" w:rsidR="00535776" w:rsidRPr="00535776" w:rsidRDefault="00535776" w:rsidP="00535776">
            <w:pPr>
              <w:pStyle w:val="ListParagraph"/>
              <w:numPr>
                <w:ilvl w:val="0"/>
                <w:numId w:val="11"/>
              </w:numPr>
              <w:spacing w:before="120" w:after="120" w:line="259" w:lineRule="auto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535776">
              <w:rPr>
                <w:rFonts w:ascii="Arial" w:hAnsi="Arial" w:cs="Arial"/>
                <w:sz w:val="20"/>
                <w:szCs w:val="20"/>
                <w:lang w:val="hr-HR" w:eastAsia="da-DK"/>
              </w:rPr>
              <w:t>Izvješće o radu Agencije za 2022. godinu – prijedlog za usvajanje</w:t>
            </w:r>
          </w:p>
        </w:tc>
      </w:tr>
      <w:tr w:rsidR="00861D7B" w:rsidRPr="00861D7B" w14:paraId="78DC9AEC" w14:textId="77777777" w:rsidTr="00C93F2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223134E6" w14:textId="77777777" w:rsidR="00861D7B" w:rsidRPr="00861D7B" w:rsidRDefault="00861D7B" w:rsidP="00861D7B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highlight w:val="yellow"/>
                <w:lang w:val="hr-HR" w:eastAsia="en-US"/>
              </w:rPr>
            </w:pPr>
            <w:r w:rsidRPr="00861D7B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54C7322C" w14:textId="77777777" w:rsidR="00861D7B" w:rsidRPr="00861D7B" w:rsidRDefault="00861D7B" w:rsidP="00861D7B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 w:eastAsia="en-US"/>
              </w:rPr>
            </w:pPr>
            <w:r w:rsidRPr="00861D7B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Izvješće o radu Agencije za 2022. godinu jednoglasno je usvojeno.</w:t>
            </w:r>
          </w:p>
        </w:tc>
      </w:tr>
      <w:tr w:rsidR="00535776" w:rsidRPr="00861D7B" w14:paraId="37941C08" w14:textId="77777777" w:rsidTr="00EE79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035B601" w14:textId="1AF4116F" w:rsidR="00535776" w:rsidRPr="00861D7B" w:rsidRDefault="00535776" w:rsidP="00861D7B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861D7B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535776" w:rsidRPr="00861D7B" w14:paraId="18AF7D74" w14:textId="77777777" w:rsidTr="0092435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7D7C5A7" w14:textId="77777777" w:rsidR="00535776" w:rsidRDefault="00535776" w:rsidP="00535776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61D7B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Financijsko izvješće Agencije za 2022. godinu – prijedlog za usvajanje i </w:t>
            </w:r>
          </w:p>
          <w:p w14:paraId="50C73E57" w14:textId="77777777" w:rsidR="00535776" w:rsidRPr="00535776" w:rsidRDefault="00535776" w:rsidP="00535776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535776">
              <w:rPr>
                <w:rFonts w:ascii="Arial" w:hAnsi="Arial" w:cs="Arial"/>
                <w:sz w:val="20"/>
                <w:szCs w:val="20"/>
                <w:lang w:val="hr-HR" w:eastAsia="da-DK"/>
              </w:rPr>
              <w:t>Godišnji izvještaj o izvršenju financijskog plana Agencije za razdoblje 1.1.2022.-31.12.2022. – prijedlog za usvajanje</w:t>
            </w:r>
          </w:p>
          <w:p w14:paraId="18E15CBD" w14:textId="0F209828" w:rsidR="00535776" w:rsidRPr="00861D7B" w:rsidRDefault="00535776" w:rsidP="00861D7B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</w:p>
        </w:tc>
      </w:tr>
      <w:tr w:rsidR="00861D7B" w:rsidRPr="00861D7B" w14:paraId="61E4ED4F" w14:textId="77777777" w:rsidTr="00C93F2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3321AE20" w14:textId="77777777" w:rsidR="00861D7B" w:rsidRPr="00861D7B" w:rsidRDefault="00861D7B" w:rsidP="00861D7B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highlight w:val="yellow"/>
                <w:lang w:val="hr-HR" w:eastAsia="en-US"/>
              </w:rPr>
            </w:pPr>
            <w:bookmarkStart w:id="1" w:name="_Hlk506389356"/>
            <w:r w:rsidRPr="00861D7B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lastRenderedPageBreak/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2E21CDE7" w14:textId="77777777" w:rsidR="00861D7B" w:rsidRPr="00861D7B" w:rsidRDefault="00861D7B" w:rsidP="00861D7B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</w:pPr>
            <w:r w:rsidRPr="00861D7B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Financijsko izvješće Agencije za 2022. godinu </w:t>
            </w:r>
            <w:r w:rsidRPr="00861D7B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>i Godišnji izvještaj o izvršenju financijskog plana Agencije za razdoblje 1.1.2022.-31.12.2022. su jednoglasno usvojeni.</w:t>
            </w:r>
          </w:p>
        </w:tc>
      </w:tr>
      <w:tr w:rsidR="00535776" w:rsidRPr="00861D7B" w14:paraId="0BED1611" w14:textId="77777777" w:rsidTr="002A4CB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26BC839" w14:textId="0F9398A3" w:rsidR="00535776" w:rsidRPr="00861D7B" w:rsidRDefault="00535776" w:rsidP="00861D7B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bookmarkStart w:id="2" w:name="_Hlk59610657"/>
            <w:bookmarkEnd w:id="1"/>
            <w:r w:rsidRPr="00861D7B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535776" w:rsidRPr="00861D7B" w14:paraId="4DDBA416" w14:textId="77777777" w:rsidTr="001F40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994AEA" w14:textId="27F4E4D9" w:rsidR="00535776" w:rsidRPr="00535776" w:rsidRDefault="00535776" w:rsidP="00535776">
            <w:pPr>
              <w:pStyle w:val="ListParagraph"/>
              <w:numPr>
                <w:ilvl w:val="0"/>
                <w:numId w:val="11"/>
              </w:numPr>
              <w:spacing w:before="120" w:after="120" w:line="259" w:lineRule="auto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53577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Prve izmjene i dopune Plana nabave za 2023. godinu – na znanje</w:t>
            </w:r>
          </w:p>
        </w:tc>
      </w:tr>
      <w:bookmarkEnd w:id="2"/>
      <w:tr w:rsidR="00861D7B" w:rsidRPr="00861D7B" w14:paraId="0E455250" w14:textId="77777777" w:rsidTr="00C93F2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134E0886" w14:textId="77777777" w:rsidR="00861D7B" w:rsidRPr="00861D7B" w:rsidRDefault="00861D7B" w:rsidP="00861D7B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861D7B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33A9A5AB" w14:textId="77777777" w:rsidR="00861D7B" w:rsidRPr="00861D7B" w:rsidRDefault="00861D7B" w:rsidP="00861D7B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</w:pPr>
            <w:r w:rsidRPr="00861D7B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>Članovi Upravnog vijeća primili su na znanje Prve izmjene i dopune Plana nabave za 2023. godinu.</w:t>
            </w:r>
          </w:p>
        </w:tc>
      </w:tr>
      <w:tr w:rsidR="00535776" w:rsidRPr="00861D7B" w14:paraId="4CC76FB2" w14:textId="77777777" w:rsidTr="00BC5C1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D590FFF" w14:textId="09AAB9FE" w:rsidR="00535776" w:rsidRPr="00861D7B" w:rsidRDefault="00535776" w:rsidP="00861D7B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861D7B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535776" w:rsidRPr="00861D7B" w14:paraId="63A56773" w14:textId="77777777" w:rsidTr="0058730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BF4A688" w14:textId="1A8A3D00" w:rsidR="00535776" w:rsidRPr="00535776" w:rsidRDefault="00535776" w:rsidP="00535776">
            <w:pPr>
              <w:pStyle w:val="ListParagraph"/>
              <w:numPr>
                <w:ilvl w:val="0"/>
                <w:numId w:val="11"/>
              </w:numPr>
              <w:spacing w:before="120" w:after="120" w:line="259" w:lineRule="auto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535776">
              <w:rPr>
                <w:rFonts w:ascii="Arial" w:hAnsi="Arial" w:cs="Arial"/>
                <w:sz w:val="20"/>
                <w:szCs w:val="20"/>
                <w:lang w:val="hr-HR" w:eastAsia="da-DK"/>
              </w:rPr>
              <w:t>Etički kodeks Agencije – prijedlog za usvajanje</w:t>
            </w:r>
          </w:p>
        </w:tc>
      </w:tr>
      <w:tr w:rsidR="00861D7B" w:rsidRPr="00861D7B" w14:paraId="7CDE7887" w14:textId="77777777" w:rsidTr="00C93F2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2EC566F9" w14:textId="77777777" w:rsidR="00861D7B" w:rsidRPr="00861D7B" w:rsidRDefault="00861D7B" w:rsidP="00861D7B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861D7B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660C31C6" w14:textId="77777777" w:rsidR="00861D7B" w:rsidRPr="00861D7B" w:rsidRDefault="00861D7B" w:rsidP="00861D7B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</w:pPr>
            <w:r w:rsidRPr="00861D7B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 w:eastAsia="en-US"/>
              </w:rPr>
              <w:t>O usvajanju Etičkog kodeksa raspravit će se na elektroničkoj sjednici neposredno nakon primitka očitovanja Sindikalne podružnice.</w:t>
            </w:r>
          </w:p>
        </w:tc>
      </w:tr>
      <w:tr w:rsidR="00535776" w:rsidRPr="00861D7B" w14:paraId="69D16775" w14:textId="77777777" w:rsidTr="005423D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81A7398" w14:textId="4F2A64A0" w:rsidR="00535776" w:rsidRPr="00861D7B" w:rsidRDefault="00535776" w:rsidP="00861D7B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bookmarkStart w:id="3" w:name="_Hlk134427534"/>
            <w:r w:rsidRPr="00861D7B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535776" w:rsidRPr="00861D7B" w14:paraId="5E8A7A45" w14:textId="77777777" w:rsidTr="001044A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1100488" w14:textId="63C448EE" w:rsidR="00535776" w:rsidRPr="00535776" w:rsidRDefault="00535776" w:rsidP="00535776">
            <w:pPr>
              <w:pStyle w:val="ListParagraph"/>
              <w:numPr>
                <w:ilvl w:val="0"/>
                <w:numId w:val="11"/>
              </w:numPr>
              <w:spacing w:before="120" w:after="120" w:line="259" w:lineRule="auto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535776"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  <w:t>Izvješće Agencije prema sindikalnoj podružnici Sindikata državnih i lokalnih službenika i namještenika sukladno članku 149. Zakona o radu za razdoblje 1.10.2022.-31.12.2022. – na znanje</w:t>
            </w:r>
          </w:p>
        </w:tc>
      </w:tr>
      <w:tr w:rsidR="00861D7B" w:rsidRPr="00861D7B" w14:paraId="4963A8ED" w14:textId="77777777" w:rsidTr="00C93F2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255244FD" w14:textId="77777777" w:rsidR="00861D7B" w:rsidRPr="00861D7B" w:rsidRDefault="00861D7B" w:rsidP="00861D7B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highlight w:val="yellow"/>
                <w:lang w:val="hr-HR" w:eastAsia="en-US"/>
              </w:rPr>
            </w:pPr>
            <w:r w:rsidRPr="00861D7B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602D6AB6" w14:textId="77777777" w:rsidR="00861D7B" w:rsidRPr="00861D7B" w:rsidRDefault="00861D7B" w:rsidP="00861D7B">
            <w:pPr>
              <w:spacing w:after="160" w:line="259" w:lineRule="auto"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</w:pPr>
            <w:r w:rsidRPr="00861D7B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>Članovi Upravnog vijeća primili su na znanje informacije o podnesenom izvješću Sindikatu.</w:t>
            </w:r>
          </w:p>
        </w:tc>
      </w:tr>
      <w:bookmarkEnd w:id="3"/>
      <w:tr w:rsidR="00535776" w:rsidRPr="00861D7B" w14:paraId="474EF03E" w14:textId="77777777" w:rsidTr="000F6DE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2000F12" w14:textId="0CC3FE75" w:rsidR="00535776" w:rsidRPr="00861D7B" w:rsidRDefault="00535776" w:rsidP="00861D7B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861D7B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535776" w:rsidRPr="00861D7B" w14:paraId="60F7B789" w14:textId="77777777" w:rsidTr="00A1771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0351F20" w14:textId="25CCFEA9" w:rsidR="00535776" w:rsidRPr="00535776" w:rsidRDefault="00535776" w:rsidP="00535776">
            <w:pPr>
              <w:pStyle w:val="ListParagraph"/>
              <w:numPr>
                <w:ilvl w:val="0"/>
                <w:numId w:val="11"/>
              </w:numPr>
              <w:spacing w:before="120" w:after="120" w:line="259" w:lineRule="auto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535776"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  <w:t>Razno</w:t>
            </w:r>
          </w:p>
        </w:tc>
      </w:tr>
      <w:tr w:rsidR="00861D7B" w:rsidRPr="00861D7B" w14:paraId="5F4C2F3E" w14:textId="77777777" w:rsidTr="00C93F2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25D33196" w14:textId="77777777" w:rsidR="00861D7B" w:rsidRPr="00861D7B" w:rsidRDefault="00861D7B" w:rsidP="00861D7B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highlight w:val="yellow"/>
                <w:lang w:val="hr-HR" w:eastAsia="en-US"/>
              </w:rPr>
            </w:pPr>
            <w:r w:rsidRPr="00861D7B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32220CA7" w14:textId="77777777" w:rsidR="00861D7B" w:rsidRPr="00861D7B" w:rsidRDefault="00861D7B" w:rsidP="00861D7B">
            <w:pPr>
              <w:spacing w:after="160" w:line="259" w:lineRule="auto"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</w:pPr>
            <w:r w:rsidRPr="00861D7B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>Članovi Upravnog vijeća primili su na znanje informacije o planiranim izmjenama i dopunama niza općih akata Agencije do kraja godine te potpisivanju i zakonskoj podlozi za potpisivanje Izjava o sprečavanju sukoba interesa od strane članova Upravnog vijeća.</w:t>
            </w:r>
          </w:p>
        </w:tc>
      </w:tr>
    </w:tbl>
    <w:p w14:paraId="08BD4FCB" w14:textId="77777777" w:rsidR="00861D7B" w:rsidRPr="00861D7B" w:rsidRDefault="00861D7B" w:rsidP="00861D7B">
      <w:pPr>
        <w:keepNext/>
        <w:spacing w:after="160" w:line="259" w:lineRule="auto"/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tbl>
      <w:tblPr>
        <w:tblW w:w="9356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861D7B" w:rsidRPr="00861D7B" w14:paraId="27072F11" w14:textId="77777777" w:rsidTr="00535776">
        <w:trPr>
          <w:trHeight w:val="593"/>
        </w:trPr>
        <w:tc>
          <w:tcPr>
            <w:tcW w:w="9356" w:type="dxa"/>
          </w:tcPr>
          <w:p w14:paraId="61AAD24C" w14:textId="77777777" w:rsidR="00861D7B" w:rsidRPr="00861D7B" w:rsidRDefault="00861D7B" w:rsidP="00861D7B">
            <w:pPr>
              <w:rPr>
                <w:rFonts w:ascii="Calibri" w:eastAsia="Calibri" w:hAnsi="Calibri" w:cs="Calibri"/>
                <w:sz w:val="22"/>
                <w:szCs w:val="22"/>
                <w:lang w:val="hr-HR" w:eastAsia="en-US"/>
                <w14:ligatures w14:val="standardContextual"/>
              </w:rPr>
            </w:pPr>
            <w:bookmarkStart w:id="4" w:name="_Hlk28954199"/>
            <w:r w:rsidRPr="00861D7B">
              <w:rPr>
                <w:rFonts w:ascii="Calibri" w:eastAsia="Calibri" w:hAnsi="Calibri" w:cs="Calibri"/>
                <w:sz w:val="22"/>
                <w:szCs w:val="22"/>
                <w:lang w:val="hr-HR" w:eastAsia="en-US"/>
                <w14:ligatures w14:val="standardContextual"/>
              </w:rPr>
              <w:t>KLASA: 023-02/23-05/1</w:t>
            </w:r>
          </w:p>
          <w:p w14:paraId="7152863F" w14:textId="77777777" w:rsidR="00861D7B" w:rsidRPr="00861D7B" w:rsidRDefault="00861D7B" w:rsidP="00861D7B">
            <w:pPr>
              <w:rPr>
                <w:rFonts w:ascii="Calibri" w:eastAsia="Calibri" w:hAnsi="Calibri" w:cs="Calibri"/>
                <w:sz w:val="22"/>
                <w:szCs w:val="22"/>
                <w:lang w:val="hr-HR" w:eastAsia="en-US"/>
                <w14:ligatures w14:val="standardContextual"/>
              </w:rPr>
            </w:pPr>
            <w:r w:rsidRPr="00861D7B">
              <w:rPr>
                <w:rFonts w:ascii="Calibri" w:eastAsia="Calibri" w:hAnsi="Calibri" w:cs="Calibri"/>
                <w:sz w:val="22"/>
                <w:szCs w:val="22"/>
                <w:lang w:val="hr-HR" w:eastAsia="en-US"/>
                <w14:ligatures w14:val="standardContextual"/>
              </w:rPr>
              <w:t>URBROJ: 359-01/4-23-1</w:t>
            </w:r>
          </w:p>
          <w:p w14:paraId="05F51A86" w14:textId="77777777" w:rsidR="00861D7B" w:rsidRPr="00861D7B" w:rsidRDefault="00861D7B" w:rsidP="00861D7B">
            <w:pPr>
              <w:keepNext/>
              <w:spacing w:before="120" w:after="120" w:line="259" w:lineRule="auto"/>
              <w:contextualSpacing/>
              <w:rPr>
                <w:rFonts w:ascii="Arial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861D7B">
              <w:rPr>
                <w:rFonts w:ascii="Arial" w:hAnsi="Arial" w:cs="Arial"/>
                <w:color w:val="262626"/>
                <w:sz w:val="20"/>
                <w:szCs w:val="20"/>
                <w:lang w:val="hr-HR" w:eastAsia="en-US"/>
              </w:rPr>
              <w:t>Zagreb, 8. travnja 2023.</w:t>
            </w:r>
            <w:bookmarkEnd w:id="4"/>
          </w:p>
        </w:tc>
      </w:tr>
    </w:tbl>
    <w:p w14:paraId="50B7A666" w14:textId="77777777" w:rsidR="001F12E9" w:rsidRPr="002305ED" w:rsidRDefault="001F12E9" w:rsidP="002305ED"/>
    <w:sectPr w:rsidR="001F12E9" w:rsidRPr="002305ED" w:rsidSect="00A01483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9A60" w14:textId="77777777" w:rsidR="00166FC8" w:rsidRDefault="00166FC8">
      <w:r>
        <w:separator/>
      </w:r>
    </w:p>
  </w:endnote>
  <w:endnote w:type="continuationSeparator" w:id="0">
    <w:p w14:paraId="37339700" w14:textId="77777777" w:rsidR="00166FC8" w:rsidRDefault="0016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B68B" w14:textId="77777777" w:rsidR="00BD25D3" w:rsidRDefault="005B7FA0" w:rsidP="00BD25D3">
    <w:pPr>
      <w:pStyle w:val="Footer"/>
      <w:ind w:firstLine="720"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D62CB" w14:textId="77777777" w:rsidR="00166FC8" w:rsidRDefault="00166FC8">
      <w:r>
        <w:separator/>
      </w:r>
    </w:p>
  </w:footnote>
  <w:footnote w:type="continuationSeparator" w:id="0">
    <w:p w14:paraId="47D7EA78" w14:textId="77777777" w:rsidR="00166FC8" w:rsidRDefault="00166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B68A" w14:textId="77777777" w:rsidR="00BD25D3" w:rsidRDefault="00A751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46B"/>
    <w:multiLevelType w:val="hybridMultilevel"/>
    <w:tmpl w:val="518AA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A13B9"/>
    <w:multiLevelType w:val="hybridMultilevel"/>
    <w:tmpl w:val="ADFE9A7C"/>
    <w:lvl w:ilvl="0" w:tplc="FE3A820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9A17EB"/>
    <w:multiLevelType w:val="hybridMultilevel"/>
    <w:tmpl w:val="29562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F7C2B"/>
    <w:multiLevelType w:val="hybridMultilevel"/>
    <w:tmpl w:val="B8DED4C6"/>
    <w:lvl w:ilvl="0" w:tplc="4EF0AC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621A5"/>
    <w:multiLevelType w:val="hybridMultilevel"/>
    <w:tmpl w:val="85BE65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A0B05"/>
    <w:multiLevelType w:val="hybridMultilevel"/>
    <w:tmpl w:val="05781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35C6F"/>
    <w:multiLevelType w:val="hybridMultilevel"/>
    <w:tmpl w:val="95869B2A"/>
    <w:lvl w:ilvl="0" w:tplc="4EF0AC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84A59"/>
    <w:multiLevelType w:val="hybridMultilevel"/>
    <w:tmpl w:val="0F628674"/>
    <w:lvl w:ilvl="0" w:tplc="1A0C8176">
      <w:start w:val="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738F16BA"/>
    <w:multiLevelType w:val="hybridMultilevel"/>
    <w:tmpl w:val="5FE42E82"/>
    <w:lvl w:ilvl="0" w:tplc="83420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1569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112708">
    <w:abstractNumId w:val="8"/>
  </w:num>
  <w:num w:numId="3" w16cid:durableId="580524447">
    <w:abstractNumId w:val="1"/>
  </w:num>
  <w:num w:numId="4" w16cid:durableId="8441265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9767454">
    <w:abstractNumId w:val="6"/>
  </w:num>
  <w:num w:numId="6" w16cid:durableId="982537245">
    <w:abstractNumId w:val="10"/>
  </w:num>
  <w:num w:numId="7" w16cid:durableId="305472812">
    <w:abstractNumId w:val="0"/>
  </w:num>
  <w:num w:numId="8" w16cid:durableId="1029837735">
    <w:abstractNumId w:val="4"/>
  </w:num>
  <w:num w:numId="9" w16cid:durableId="348683462">
    <w:abstractNumId w:val="7"/>
  </w:num>
  <w:num w:numId="10" w16cid:durableId="497422143">
    <w:abstractNumId w:val="3"/>
  </w:num>
  <w:num w:numId="11" w16cid:durableId="805121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F150F"/>
    <w:rsid w:val="00166FC8"/>
    <w:rsid w:val="001F12E9"/>
    <w:rsid w:val="00212CCB"/>
    <w:rsid w:val="00222DC7"/>
    <w:rsid w:val="002305ED"/>
    <w:rsid w:val="00350FFA"/>
    <w:rsid w:val="00530B86"/>
    <w:rsid w:val="00535776"/>
    <w:rsid w:val="005B7FA0"/>
    <w:rsid w:val="006F7449"/>
    <w:rsid w:val="00727675"/>
    <w:rsid w:val="00842FD2"/>
    <w:rsid w:val="00861D7B"/>
    <w:rsid w:val="00904B4E"/>
    <w:rsid w:val="00A75185"/>
    <w:rsid w:val="00AD7879"/>
    <w:rsid w:val="00AF0FD4"/>
    <w:rsid w:val="00B05178"/>
    <w:rsid w:val="00BA0030"/>
    <w:rsid w:val="00BD25D3"/>
    <w:rsid w:val="00D43582"/>
    <w:rsid w:val="00E41D01"/>
    <w:rsid w:val="00F25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semiHidden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E0F4F8793CD4FBC5A98C9D739AE89" ma:contentTypeVersion="4" ma:contentTypeDescription="Create a new document." ma:contentTypeScope="" ma:versionID="280422ab28c098a5554f9892c7553f62">
  <xsd:schema xmlns:xsd="http://www.w3.org/2001/XMLSchema" xmlns:xs="http://www.w3.org/2001/XMLSchema" xmlns:p="http://schemas.microsoft.com/office/2006/metadata/properties" xmlns:ns2="40172d5c-3ae9-40ce-b38c-b70093694817" xmlns:ns3="1da0a812-136f-4ea9-9d0e-4cd82503c772" targetNamespace="http://schemas.microsoft.com/office/2006/metadata/properties" ma:root="true" ma:fieldsID="05c07161834a3c250727f19a6b1ec09e" ns2:_="" ns3:_="">
    <xsd:import namespace="40172d5c-3ae9-40ce-b38c-b70093694817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72d5c-3ae9-40ce-b38c-b70093694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B6DF5-5745-48A0-AB32-2924FD1BA8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7D4AF-5BED-4579-B844-F9947275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72d5c-3ae9-40ce-b38c-b70093694817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13</cp:revision>
  <cp:lastPrinted>2023-05-08T09:41:00Z</cp:lastPrinted>
  <dcterms:created xsi:type="dcterms:W3CDTF">2023-05-09T13:30:00Z</dcterms:created>
  <dcterms:modified xsi:type="dcterms:W3CDTF">2023-05-22T11:36:00Z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0x010100DEEE0F4F8793CD4FBC5A98C9D739AE89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