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5673" w14:textId="5924DBBE" w:rsidR="00D34DF2" w:rsidRPr="00166540" w:rsidRDefault="00D34DF2" w:rsidP="00D34D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166540">
        <w:rPr>
          <w:rFonts w:ascii="Arial" w:hAnsi="Arial" w:cs="Arial"/>
          <w:sz w:val="22"/>
          <w:szCs w:val="22"/>
        </w:rPr>
        <w:t>KLASA: 605-48/25-18/</w:t>
      </w:r>
      <w:r w:rsidR="00A63C56" w:rsidRPr="00166540">
        <w:rPr>
          <w:rFonts w:ascii="Arial" w:hAnsi="Arial" w:cs="Arial"/>
          <w:sz w:val="22"/>
          <w:szCs w:val="22"/>
        </w:rPr>
        <w:t>50</w:t>
      </w:r>
    </w:p>
    <w:p w14:paraId="73FFB8F9" w14:textId="33B98FEF" w:rsidR="001D4E27" w:rsidRDefault="00D34DF2" w:rsidP="00D34D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166540">
        <w:rPr>
          <w:rFonts w:ascii="Arial" w:hAnsi="Arial" w:cs="Arial"/>
          <w:sz w:val="22"/>
          <w:szCs w:val="22"/>
        </w:rPr>
        <w:t>URBROJ: 359-28/3-25-</w:t>
      </w:r>
      <w:r w:rsidR="00A63C56" w:rsidRPr="00166540">
        <w:rPr>
          <w:rFonts w:ascii="Arial" w:hAnsi="Arial" w:cs="Arial"/>
          <w:sz w:val="22"/>
          <w:szCs w:val="22"/>
        </w:rPr>
        <w:t>2</w:t>
      </w:r>
    </w:p>
    <w:p w14:paraId="2BC107AB" w14:textId="77777777" w:rsidR="00D34DF2" w:rsidRPr="0024302F" w:rsidRDefault="00D34DF2" w:rsidP="00D34D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3BED8C24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>Zagreb,</w:t>
      </w:r>
      <w:r w:rsidR="00894E13">
        <w:rPr>
          <w:rFonts w:ascii="Arial" w:hAnsi="Arial" w:cs="Arial"/>
          <w:sz w:val="22"/>
          <w:szCs w:val="22"/>
        </w:rPr>
        <w:t>14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</w:t>
      </w:r>
      <w:r w:rsidR="00BE5F02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0E168C2D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</w:t>
      </w:r>
      <w:r w:rsidRPr="00D86914">
        <w:rPr>
          <w:rFonts w:ascii="Arial" w:hAnsi="Arial" w:cs="Arial"/>
          <w:b/>
          <w:bCs/>
          <w:sz w:val="22"/>
          <w:szCs w:val="22"/>
        </w:rPr>
        <w:t xml:space="preserve">programa </w:t>
      </w:r>
      <w:bookmarkEnd w:id="0"/>
      <w:r w:rsidR="002B7474" w:rsidRPr="00D8691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D86914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proofErr w:type="spellStart"/>
      <w:r w:rsidR="001B4D54" w:rsidRPr="00D86914">
        <w:rPr>
          <w:rFonts w:ascii="Arial" w:hAnsi="Arial" w:cs="Arial"/>
          <w:b/>
          <w:bCs/>
          <w:i/>
          <w:iCs/>
          <w:sz w:val="22"/>
          <w:szCs w:val="22"/>
        </w:rPr>
        <w:t>Introduction</w:t>
      </w:r>
      <w:proofErr w:type="spellEnd"/>
      <w:r w:rsidR="001B4D54" w:rsidRPr="00D86914">
        <w:rPr>
          <w:rFonts w:ascii="Arial" w:hAnsi="Arial" w:cs="Arial"/>
          <w:b/>
          <w:bCs/>
          <w:i/>
          <w:iCs/>
          <w:sz w:val="22"/>
          <w:szCs w:val="22"/>
        </w:rPr>
        <w:t xml:space="preserve"> Training for </w:t>
      </w:r>
      <w:proofErr w:type="spellStart"/>
      <w:r w:rsidR="001B4D54" w:rsidRPr="00D86914">
        <w:rPr>
          <w:rFonts w:ascii="Arial" w:hAnsi="Arial" w:cs="Arial"/>
          <w:b/>
          <w:bCs/>
          <w:i/>
          <w:iCs/>
          <w:sz w:val="22"/>
          <w:szCs w:val="22"/>
        </w:rPr>
        <w:t>Newcomers</w:t>
      </w:r>
      <w:proofErr w:type="spellEnd"/>
      <w:r w:rsidR="001B4D54" w:rsidRPr="00D86914">
        <w:rPr>
          <w:rFonts w:ascii="Arial" w:hAnsi="Arial" w:cs="Arial"/>
          <w:b/>
          <w:bCs/>
          <w:i/>
          <w:iCs/>
          <w:sz w:val="22"/>
          <w:szCs w:val="22"/>
        </w:rPr>
        <w:t xml:space="preserve"> to Youth </w:t>
      </w:r>
      <w:proofErr w:type="spellStart"/>
      <w:r w:rsidR="001B4D54" w:rsidRPr="00D86914">
        <w:rPr>
          <w:rFonts w:ascii="Arial" w:hAnsi="Arial" w:cs="Arial"/>
          <w:b/>
          <w:bCs/>
          <w:i/>
          <w:iCs/>
          <w:sz w:val="22"/>
          <w:szCs w:val="22"/>
        </w:rPr>
        <w:t>Exchanges</w:t>
      </w:r>
      <w:proofErr w:type="spellEnd"/>
      <w:r w:rsidR="001B4D54" w:rsidRPr="00D86914">
        <w:rPr>
          <w:rFonts w:ascii="Arial" w:hAnsi="Arial" w:cs="Arial"/>
          <w:b/>
          <w:bCs/>
          <w:i/>
          <w:iCs/>
          <w:sz w:val="22"/>
          <w:szCs w:val="22"/>
        </w:rPr>
        <w:t xml:space="preserve"> - </w:t>
      </w:r>
      <w:proofErr w:type="spellStart"/>
      <w:r w:rsidR="00A760C1" w:rsidRPr="00D86914">
        <w:rPr>
          <w:rFonts w:ascii="Arial" w:hAnsi="Arial" w:cs="Arial"/>
          <w:b/>
          <w:bCs/>
          <w:i/>
          <w:iCs/>
          <w:sz w:val="22"/>
          <w:szCs w:val="22"/>
        </w:rPr>
        <w:t>BiTriMulti</w:t>
      </w:r>
      <w:proofErr w:type="spellEnd"/>
      <w:r w:rsidR="00A760C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B9B1987" w14:textId="77777777" w:rsidR="002B7474" w:rsidRDefault="002B7474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178F16AB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F359A6">
        <w:rPr>
          <w:rFonts w:ascii="Arial" w:hAnsi="Arial" w:cs="Arial"/>
          <w:b/>
          <w:bCs/>
          <w:sz w:val="22"/>
          <w:szCs w:val="22"/>
        </w:rPr>
        <w:t>1</w:t>
      </w:r>
      <w:r w:rsidR="00A760C1">
        <w:rPr>
          <w:rFonts w:ascii="Arial" w:hAnsi="Arial" w:cs="Arial"/>
          <w:b/>
          <w:bCs/>
          <w:sz w:val="22"/>
          <w:szCs w:val="22"/>
        </w:rPr>
        <w:t>8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B10CE30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10726D">
        <w:rPr>
          <w:rFonts w:ascii="Arial" w:hAnsi="Arial" w:cs="Arial"/>
          <w:sz w:val="22"/>
          <w:szCs w:val="22"/>
        </w:rPr>
        <w:t>trening</w:t>
      </w:r>
      <w:r w:rsidR="001B4D54">
        <w:rPr>
          <w:rFonts w:ascii="Arial" w:hAnsi="Arial" w:cs="Arial"/>
          <w:sz w:val="22"/>
          <w:szCs w:val="22"/>
        </w:rPr>
        <w:t>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proofErr w:type="spellStart"/>
      <w:r w:rsidR="001B4D54" w:rsidRPr="001B4D54">
        <w:rPr>
          <w:rFonts w:ascii="Arial" w:hAnsi="Arial" w:cs="Arial"/>
          <w:i/>
          <w:iCs/>
          <w:sz w:val="22"/>
          <w:szCs w:val="22"/>
        </w:rPr>
        <w:t>Introduction</w:t>
      </w:r>
      <w:proofErr w:type="spellEnd"/>
      <w:r w:rsidR="001B4D54" w:rsidRPr="001B4D54">
        <w:rPr>
          <w:rFonts w:ascii="Arial" w:hAnsi="Arial" w:cs="Arial"/>
          <w:i/>
          <w:iCs/>
          <w:sz w:val="22"/>
          <w:szCs w:val="22"/>
        </w:rPr>
        <w:t xml:space="preserve"> Training for </w:t>
      </w:r>
      <w:proofErr w:type="spellStart"/>
      <w:r w:rsidR="001B4D54" w:rsidRPr="001B4D54">
        <w:rPr>
          <w:rFonts w:ascii="Arial" w:hAnsi="Arial" w:cs="Arial"/>
          <w:i/>
          <w:iCs/>
          <w:sz w:val="22"/>
          <w:szCs w:val="22"/>
        </w:rPr>
        <w:t>Newcomers</w:t>
      </w:r>
      <w:proofErr w:type="spellEnd"/>
      <w:r w:rsidR="001B4D54" w:rsidRPr="001B4D54">
        <w:rPr>
          <w:rFonts w:ascii="Arial" w:hAnsi="Arial" w:cs="Arial"/>
          <w:i/>
          <w:iCs/>
          <w:sz w:val="22"/>
          <w:szCs w:val="22"/>
        </w:rPr>
        <w:t xml:space="preserve"> to Youth </w:t>
      </w:r>
      <w:proofErr w:type="spellStart"/>
      <w:r w:rsidR="001B4D54" w:rsidRPr="001B4D54">
        <w:rPr>
          <w:rFonts w:ascii="Arial" w:hAnsi="Arial" w:cs="Arial"/>
          <w:i/>
          <w:iCs/>
          <w:sz w:val="22"/>
          <w:szCs w:val="22"/>
        </w:rPr>
        <w:t>Exchanges</w:t>
      </w:r>
      <w:proofErr w:type="spellEnd"/>
      <w:r w:rsidR="001B4D54" w:rsidRPr="001B4D54">
        <w:rPr>
          <w:rFonts w:ascii="Arial" w:hAnsi="Arial" w:cs="Arial"/>
          <w:i/>
          <w:iCs/>
          <w:sz w:val="22"/>
          <w:szCs w:val="22"/>
        </w:rPr>
        <w:t xml:space="preserve"> - </w:t>
      </w:r>
      <w:proofErr w:type="spellStart"/>
      <w:r w:rsidR="001B4D54" w:rsidRPr="001B4D54">
        <w:rPr>
          <w:rFonts w:ascii="Arial" w:hAnsi="Arial" w:cs="Arial"/>
          <w:i/>
          <w:iCs/>
          <w:sz w:val="22"/>
          <w:szCs w:val="22"/>
        </w:rPr>
        <w:t>BiTriMulti</w:t>
      </w:r>
      <w:proofErr w:type="spellEnd"/>
      <w:r w:rsidR="001B4D54" w:rsidRPr="001B4D54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4CC62B38" w:rsidR="00146AB7" w:rsidRPr="00F359A6" w:rsidRDefault="00E375DC" w:rsidP="00F359A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10726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591065" w:rsidRPr="00591065">
        <w:rPr>
          <w:rFonts w:ascii="Arial" w:hAnsi="Arial" w:cs="Arial"/>
          <w:sz w:val="22"/>
          <w:szCs w:val="22"/>
        </w:rPr>
        <w:t>Ha</w:t>
      </w:r>
      <w:r w:rsidR="00591065" w:rsidRPr="00D86914">
        <w:rPr>
          <w:rFonts w:ascii="Arial" w:hAnsi="Arial" w:cs="Arial"/>
          <w:sz w:val="22"/>
          <w:szCs w:val="22"/>
        </w:rPr>
        <w:t>arlemu</w:t>
      </w:r>
      <w:proofErr w:type="spellEnd"/>
      <w:r w:rsidR="0010726D" w:rsidRPr="00D86914">
        <w:rPr>
          <w:rFonts w:ascii="Arial" w:hAnsi="Arial" w:cs="Arial"/>
          <w:sz w:val="22"/>
          <w:szCs w:val="22"/>
        </w:rPr>
        <w:t xml:space="preserve">, </w:t>
      </w:r>
      <w:r w:rsidR="00A760C1" w:rsidRPr="00D86914">
        <w:rPr>
          <w:rFonts w:ascii="Arial" w:hAnsi="Arial" w:cs="Arial"/>
          <w:sz w:val="22"/>
          <w:szCs w:val="22"/>
        </w:rPr>
        <w:t>Norveška</w:t>
      </w:r>
      <w:r w:rsidR="002B7474" w:rsidRPr="00F359A6">
        <w:rPr>
          <w:rFonts w:ascii="Arial" w:hAnsi="Arial" w:cs="Arial"/>
          <w:sz w:val="22"/>
          <w:szCs w:val="22"/>
        </w:rPr>
        <w:t>,</w:t>
      </w:r>
      <w:r w:rsidR="005E63E6" w:rsidRPr="00F359A6">
        <w:rPr>
          <w:rFonts w:ascii="Arial" w:hAnsi="Arial" w:cs="Arial"/>
          <w:sz w:val="22"/>
          <w:szCs w:val="22"/>
        </w:rPr>
        <w:t xml:space="preserve"> u</w:t>
      </w:r>
      <w:r w:rsidR="006E7EE6" w:rsidRPr="00F359A6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B72902">
        <w:rPr>
          <w:rFonts w:ascii="Arial" w:hAnsi="Arial" w:cs="Arial"/>
          <w:sz w:val="22"/>
          <w:szCs w:val="22"/>
        </w:rPr>
        <w:t>17</w:t>
      </w:r>
      <w:r w:rsidR="00AE6C5D" w:rsidRPr="00F359A6">
        <w:rPr>
          <w:rFonts w:ascii="Arial" w:hAnsi="Arial" w:cs="Arial"/>
          <w:sz w:val="22"/>
          <w:szCs w:val="22"/>
        </w:rPr>
        <w:t xml:space="preserve">. – </w:t>
      </w:r>
      <w:r w:rsidR="00B72902">
        <w:rPr>
          <w:rFonts w:ascii="Arial" w:hAnsi="Arial" w:cs="Arial"/>
          <w:sz w:val="22"/>
          <w:szCs w:val="22"/>
        </w:rPr>
        <w:t>21</w:t>
      </w:r>
      <w:r w:rsidR="00AE6C5D" w:rsidRPr="00F359A6">
        <w:rPr>
          <w:rFonts w:ascii="Arial" w:hAnsi="Arial" w:cs="Arial"/>
          <w:sz w:val="22"/>
          <w:szCs w:val="22"/>
        </w:rPr>
        <w:t xml:space="preserve">. </w:t>
      </w:r>
      <w:r w:rsidR="00B72902">
        <w:rPr>
          <w:rFonts w:ascii="Arial" w:hAnsi="Arial" w:cs="Arial"/>
          <w:sz w:val="22"/>
          <w:szCs w:val="22"/>
        </w:rPr>
        <w:t>studenog</w:t>
      </w:r>
      <w:r w:rsidR="00AE6C5D" w:rsidRPr="00F359A6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164D9521" w:rsidR="00146AB7" w:rsidRDefault="00A760C1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 xml:space="preserve">Marko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Grabušić</w:t>
      </w:r>
      <w:proofErr w:type="spellEnd"/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="001F1B8F">
        <w:rPr>
          <w:rFonts w:ascii="Arial" w:hAnsi="Arial" w:cs="Arial"/>
          <w:b/>
          <w:bCs/>
          <w:sz w:val="22"/>
          <w:szCs w:val="22"/>
        </w:rPr>
        <w:t>Debatni klub</w:t>
      </w:r>
      <w:r w:rsidR="00B53341">
        <w:rPr>
          <w:rFonts w:ascii="Arial" w:hAnsi="Arial" w:cs="Arial"/>
          <w:b/>
          <w:bCs/>
          <w:sz w:val="22"/>
          <w:szCs w:val="22"/>
        </w:rPr>
        <w:t xml:space="preserve"> Ekonomskog fakulteta u Zagrebu</w:t>
      </w:r>
    </w:p>
    <w:p w14:paraId="0E15F074" w14:textId="02610865" w:rsidR="00B737AE" w:rsidRDefault="00B737AE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Lucijana Vuković, </w:t>
      </w:r>
      <w:r w:rsidRPr="00014E7F">
        <w:rPr>
          <w:rFonts w:ascii="Arial" w:hAnsi="Arial" w:cs="Arial"/>
          <w:sz w:val="22"/>
          <w:szCs w:val="22"/>
        </w:rPr>
        <w:t>za korisnika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D86914">
        <w:rPr>
          <w:rFonts w:ascii="Arial" w:hAnsi="Arial" w:cs="Arial"/>
          <w:b/>
          <w:bCs/>
          <w:sz w:val="22"/>
          <w:szCs w:val="22"/>
        </w:rPr>
        <w:t>Udruga Korak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31359658" w14:textId="77777777" w:rsidR="0029558D" w:rsidRPr="002F3EEA" w:rsidRDefault="0029558D" w:rsidP="0029558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6FD58CAD" w14:textId="77777777" w:rsidR="0029558D" w:rsidRPr="005A58D2" w:rsidRDefault="0029558D" w:rsidP="0029558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>
        <w:rPr>
          <w:rFonts w:ascii="Arial" w:hAnsi="Arial" w:cs="Arial"/>
          <w:sz w:val="22"/>
          <w:szCs w:val="22"/>
        </w:rPr>
        <w:t xml:space="preserve">i sudionici </w:t>
      </w:r>
      <w:r w:rsidRPr="005A58D2">
        <w:rPr>
          <w:rFonts w:ascii="Arial" w:hAnsi="Arial" w:cs="Arial"/>
          <w:sz w:val="22"/>
          <w:szCs w:val="22"/>
        </w:rPr>
        <w:t xml:space="preserve">nalaze se na rezervnoj listi: </w:t>
      </w:r>
    </w:p>
    <w:p w14:paraId="6E82B976" w14:textId="77777777" w:rsidR="0029558D" w:rsidRDefault="0029558D" w:rsidP="002955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11E45F" w14:textId="70F321E7" w:rsidR="0029558D" w:rsidRPr="00615736" w:rsidRDefault="00B8057B" w:rsidP="0029558D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Linda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Jurkić</w:t>
      </w:r>
      <w:proofErr w:type="spellEnd"/>
      <w:r w:rsidR="0029558D">
        <w:rPr>
          <w:rFonts w:ascii="Arial" w:hAnsi="Arial" w:cs="Arial"/>
          <w:sz w:val="22"/>
          <w:szCs w:val="22"/>
        </w:rPr>
        <w:t xml:space="preserve">, za </w:t>
      </w:r>
      <w:r>
        <w:rPr>
          <w:rFonts w:ascii="Arial" w:hAnsi="Arial" w:cs="Arial"/>
          <w:b/>
          <w:bCs/>
          <w:sz w:val="22"/>
          <w:szCs w:val="22"/>
        </w:rPr>
        <w:t>Gimnazij</w:t>
      </w:r>
      <w:r w:rsidR="00816EB9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 Dubrovnik</w:t>
      </w:r>
    </w:p>
    <w:p w14:paraId="754A99F8" w14:textId="2FB01639" w:rsidR="0029558D" w:rsidRDefault="0029558D" w:rsidP="0029558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A91B801" w14:textId="77777777" w:rsidR="0029558D" w:rsidRPr="00730928" w:rsidRDefault="0029558D" w:rsidP="0029558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928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3C422E42" w14:textId="77777777" w:rsidR="0029558D" w:rsidRDefault="0029558D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F716525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29558D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6923152" w14:textId="08030387" w:rsidR="00EA344B" w:rsidRPr="00D86914" w:rsidRDefault="00EA344B" w:rsidP="00D8691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17B1B56" w14:textId="1320E72D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29558D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81EE5FD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816EB9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3D81" w14:textId="77777777" w:rsidR="00400C66" w:rsidRDefault="00400C66">
      <w:r>
        <w:separator/>
      </w:r>
    </w:p>
  </w:endnote>
  <w:endnote w:type="continuationSeparator" w:id="0">
    <w:p w14:paraId="6C20E08F" w14:textId="77777777" w:rsidR="00400C66" w:rsidRDefault="00400C66">
      <w:r>
        <w:continuationSeparator/>
      </w:r>
    </w:p>
  </w:endnote>
  <w:endnote w:type="continuationNotice" w:id="1">
    <w:p w14:paraId="5A86690A" w14:textId="77777777" w:rsidR="00400C66" w:rsidRDefault="00400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36A0" w14:textId="77777777" w:rsidR="00400C66" w:rsidRDefault="00400C66">
      <w:r>
        <w:separator/>
      </w:r>
    </w:p>
  </w:footnote>
  <w:footnote w:type="continuationSeparator" w:id="0">
    <w:p w14:paraId="5C45851E" w14:textId="77777777" w:rsidR="00400C66" w:rsidRDefault="00400C66">
      <w:r>
        <w:continuationSeparator/>
      </w:r>
    </w:p>
  </w:footnote>
  <w:footnote w:type="continuationNotice" w:id="1">
    <w:p w14:paraId="05B3D92C" w14:textId="77777777" w:rsidR="00400C66" w:rsidRDefault="00400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2B68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26D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66540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B4D54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1F1B8F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558D"/>
    <w:rsid w:val="002963A3"/>
    <w:rsid w:val="002966F8"/>
    <w:rsid w:val="00296754"/>
    <w:rsid w:val="002978F1"/>
    <w:rsid w:val="00297978"/>
    <w:rsid w:val="002A10C0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4F01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E0ED8"/>
    <w:rsid w:val="003F2E59"/>
    <w:rsid w:val="003F3862"/>
    <w:rsid w:val="00400C66"/>
    <w:rsid w:val="00403F63"/>
    <w:rsid w:val="0040413B"/>
    <w:rsid w:val="00404D34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21A2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5B1"/>
    <w:rsid w:val="004B6838"/>
    <w:rsid w:val="004B70F8"/>
    <w:rsid w:val="004B7EF4"/>
    <w:rsid w:val="004C441A"/>
    <w:rsid w:val="004C735E"/>
    <w:rsid w:val="004D22B0"/>
    <w:rsid w:val="004D25C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1065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4C1C"/>
    <w:rsid w:val="00625CB6"/>
    <w:rsid w:val="00626145"/>
    <w:rsid w:val="00634506"/>
    <w:rsid w:val="0063502B"/>
    <w:rsid w:val="00641D69"/>
    <w:rsid w:val="0064479B"/>
    <w:rsid w:val="006450F0"/>
    <w:rsid w:val="00647279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3805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3D18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B9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4E13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44BD5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204A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3C56"/>
    <w:rsid w:val="00A66143"/>
    <w:rsid w:val="00A661F7"/>
    <w:rsid w:val="00A662BD"/>
    <w:rsid w:val="00A66B5B"/>
    <w:rsid w:val="00A72357"/>
    <w:rsid w:val="00A73AC3"/>
    <w:rsid w:val="00A74BA3"/>
    <w:rsid w:val="00A760C1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0DE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3341"/>
    <w:rsid w:val="00B55826"/>
    <w:rsid w:val="00B57499"/>
    <w:rsid w:val="00B616A9"/>
    <w:rsid w:val="00B62382"/>
    <w:rsid w:val="00B72902"/>
    <w:rsid w:val="00B7379E"/>
    <w:rsid w:val="00B737AE"/>
    <w:rsid w:val="00B8057B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14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C4795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9A6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7</cp:revision>
  <cp:lastPrinted>2025-10-15T08:36:00Z</cp:lastPrinted>
  <dcterms:created xsi:type="dcterms:W3CDTF">2025-10-14T11:29:00Z</dcterms:created>
  <dcterms:modified xsi:type="dcterms:W3CDTF">2025-10-15T08:36:00Z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